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5CB7" w14:textId="1F25CC4C" w:rsidR="00195B60" w:rsidRDefault="006D678A" w:rsidP="006D678A">
      <w:pPr>
        <w:ind w:left="720"/>
        <w:rPr>
          <w:rFonts w:ascii="Lucida Console" w:hAnsi="Lucida Console"/>
          <w:b/>
          <w:bCs/>
          <w:sz w:val="48"/>
          <w:szCs w:val="48"/>
          <w:u w:val="single"/>
        </w:rPr>
      </w:pPr>
      <w:r>
        <w:rPr>
          <w:rFonts w:ascii="Amasis MT Pro Medium" w:hAnsi="Amasis MT Pro Medium"/>
          <w:b/>
          <w:bCs/>
          <w:sz w:val="40"/>
          <w:szCs w:val="40"/>
        </w:rPr>
        <w:t xml:space="preserve">  </w:t>
      </w:r>
      <w:r w:rsidR="00C87A2D">
        <w:rPr>
          <w:rFonts w:ascii="Lucida Console" w:hAnsi="Lucida Console"/>
          <w:b/>
          <w:bCs/>
          <w:sz w:val="48"/>
          <w:szCs w:val="48"/>
          <w:u w:val="single"/>
        </w:rPr>
        <w:t>Deposit &amp; Payment</w:t>
      </w:r>
      <w:r>
        <w:rPr>
          <w:rFonts w:ascii="Lucida Console" w:hAnsi="Lucida Console"/>
          <w:b/>
          <w:bCs/>
          <w:sz w:val="48"/>
          <w:szCs w:val="48"/>
          <w:u w:val="single"/>
        </w:rPr>
        <w:t xml:space="preserve"> Policy</w:t>
      </w:r>
    </w:p>
    <w:p w14:paraId="3FADA52F" w14:textId="03A6D1DF" w:rsidR="00195B60" w:rsidRDefault="00195B60">
      <w:pPr>
        <w:rPr>
          <w:rFonts w:ascii="Lucida Console" w:hAnsi="Lucida Console"/>
          <w:b/>
          <w:bCs/>
          <w:sz w:val="48"/>
          <w:szCs w:val="48"/>
          <w:u w:val="single"/>
        </w:rPr>
      </w:pPr>
    </w:p>
    <w:p w14:paraId="2B2328BA" w14:textId="7DB03E71" w:rsidR="00C87A2D" w:rsidRDefault="00C87A2D" w:rsidP="00C87A2D">
      <w:pPr>
        <w:pStyle w:val="NormalWeb"/>
        <w:shd w:val="clear" w:color="auto" w:fill="FFFFFF"/>
        <w:spacing w:before="0" w:beforeAutospacing="0" w:after="300" w:afterAutospacing="0" w:line="432" w:lineRule="atLeast"/>
        <w:rPr>
          <w:rFonts w:ascii="Tahoma" w:hAnsi="Tahoma" w:cs="Tahoma"/>
          <w:color w:val="4E5861"/>
          <w:sz w:val="27"/>
          <w:szCs w:val="27"/>
        </w:rPr>
      </w:pPr>
      <w:r>
        <w:rPr>
          <w:rFonts w:ascii="Tahoma" w:hAnsi="Tahoma" w:cs="Tahoma"/>
          <w:color w:val="4E5861"/>
          <w:sz w:val="27"/>
          <w:szCs w:val="27"/>
        </w:rPr>
        <w:t xml:space="preserve">DEPOSIT AND PAYMENT: After submitting the Booking Form, the Company shall send an invoice to the Client stating the Service Fee applicable to the Event.  The Client is responsible for making a deposit payment, equal to </w:t>
      </w:r>
      <w:r>
        <w:rPr>
          <w:rFonts w:ascii="Tahoma" w:hAnsi="Tahoma" w:cs="Tahoma"/>
          <w:color w:val="4E5861"/>
          <w:sz w:val="27"/>
          <w:szCs w:val="27"/>
        </w:rPr>
        <w:t>25</w:t>
      </w:r>
      <w:r>
        <w:rPr>
          <w:rFonts w:ascii="Tahoma" w:hAnsi="Tahoma" w:cs="Tahoma"/>
          <w:color w:val="4E5861"/>
          <w:sz w:val="27"/>
          <w:szCs w:val="27"/>
        </w:rPr>
        <w:t>% of the Service Fee (the "Deposit"), to the Company within seven (</w:t>
      </w:r>
      <w:r>
        <w:rPr>
          <w:rFonts w:ascii="Tahoma" w:hAnsi="Tahoma" w:cs="Tahoma"/>
          <w:color w:val="4E5861"/>
          <w:sz w:val="27"/>
          <w:szCs w:val="27"/>
        </w:rPr>
        <w:t>5</w:t>
      </w:r>
      <w:r>
        <w:rPr>
          <w:rFonts w:ascii="Tahoma" w:hAnsi="Tahoma" w:cs="Tahoma"/>
          <w:color w:val="4E5861"/>
          <w:sz w:val="27"/>
          <w:szCs w:val="27"/>
        </w:rPr>
        <w:t xml:space="preserve">) days of the date of the invoice.  The Company shall have no obligations or liability to perform any services until the Company has received the Deposit.  The Client shall be liable for and shall pay the difference between the Deposit and the Service Fee to the Company a minimum of </w:t>
      </w:r>
      <w:r>
        <w:rPr>
          <w:rFonts w:ascii="Tahoma" w:hAnsi="Tahoma" w:cs="Tahoma"/>
          <w:color w:val="4E5861"/>
          <w:sz w:val="27"/>
          <w:szCs w:val="27"/>
        </w:rPr>
        <w:t>2</w:t>
      </w:r>
      <w:r>
        <w:rPr>
          <w:rFonts w:ascii="Tahoma" w:hAnsi="Tahoma" w:cs="Tahoma"/>
          <w:color w:val="4E5861"/>
          <w:sz w:val="27"/>
          <w:szCs w:val="27"/>
        </w:rPr>
        <w:t xml:space="preserve"> days prior to the date of the applicable Event.  If the Client is booking an Event with less than thirty (30) days prior to the Event date, the Client shall pay the entire amount of the Service Fee within seven (7) days of the date of the applicable invoice submitted by the Company to the Client for such Event.  If the Client is booking an Event with less than seven (7) days prior to the Event date, the Client shall pay the entirety of the Service Fee immediately upon receipt of the applicable invoice for such Event, and in no instance shall the Company perform services prior to the receipt of the entirety of the Service Fee.</w:t>
      </w:r>
    </w:p>
    <w:p w14:paraId="7EDE3DCF" w14:textId="30ADB221" w:rsidR="00C87A2D" w:rsidRDefault="00C87A2D" w:rsidP="00C87A2D">
      <w:pPr>
        <w:pStyle w:val="NormalWeb"/>
        <w:shd w:val="clear" w:color="auto" w:fill="FFFFFF"/>
        <w:spacing w:before="0" w:beforeAutospacing="0" w:after="300" w:afterAutospacing="0" w:line="432" w:lineRule="atLeast"/>
        <w:rPr>
          <w:rFonts w:ascii="Tahoma" w:hAnsi="Tahoma" w:cs="Tahoma"/>
          <w:color w:val="4E5861"/>
          <w:sz w:val="27"/>
          <w:szCs w:val="27"/>
        </w:rPr>
      </w:pPr>
      <w:r>
        <w:rPr>
          <w:rFonts w:ascii="Tahoma" w:hAnsi="Tahoma" w:cs="Tahoma"/>
          <w:color w:val="4E5861"/>
          <w:sz w:val="27"/>
          <w:szCs w:val="27"/>
        </w:rPr>
        <w:t>ADDITIONAL PAYMENT TERMS.  If the Client does not make payment of the Service Fee upon the dates and in the amounts stated herein, the Client agrees that the Company may, in its sole and absolute discretion,</w:t>
      </w:r>
      <w:r>
        <w:rPr>
          <w:rFonts w:ascii="Tahoma" w:hAnsi="Tahoma" w:cs="Tahoma"/>
          <w:color w:val="4E5861"/>
          <w:sz w:val="27"/>
          <w:szCs w:val="27"/>
        </w:rPr>
        <w:t xml:space="preserve"> not honor the booking</w:t>
      </w:r>
      <w:r>
        <w:rPr>
          <w:rFonts w:ascii="Tahoma" w:hAnsi="Tahoma" w:cs="Tahoma"/>
          <w:color w:val="4E5861"/>
          <w:sz w:val="27"/>
          <w:szCs w:val="27"/>
        </w:rPr>
        <w:t xml:space="preserve">. In the event the Client fails to remit payment as specified, the Company shall have the right to immediately terminate this Agreement with no further obligation, retain any monies already paid, and not attend the Event(s). </w:t>
      </w:r>
    </w:p>
    <w:p w14:paraId="2EF63107" w14:textId="77777777" w:rsidR="00C87A2D" w:rsidRDefault="00C87A2D" w:rsidP="00C87A2D">
      <w:pPr>
        <w:pStyle w:val="NormalWeb"/>
        <w:shd w:val="clear" w:color="auto" w:fill="FFFFFF"/>
        <w:spacing w:before="0" w:beforeAutospacing="0" w:after="300" w:afterAutospacing="0" w:line="432" w:lineRule="atLeast"/>
        <w:rPr>
          <w:rFonts w:ascii="Tahoma" w:hAnsi="Tahoma" w:cs="Tahoma"/>
          <w:color w:val="4E5861"/>
          <w:sz w:val="27"/>
          <w:szCs w:val="27"/>
        </w:rPr>
      </w:pPr>
      <w:r>
        <w:rPr>
          <w:rFonts w:ascii="Tahoma" w:hAnsi="Tahoma" w:cs="Tahoma"/>
          <w:color w:val="4E5861"/>
          <w:sz w:val="27"/>
          <w:szCs w:val="27"/>
        </w:rPr>
        <w:t xml:space="preserve">PRICING: Services or merchandise not included in this Agreement will be sold at the current price when the order is placed. All prices are subject to change </w:t>
      </w:r>
      <w:r>
        <w:rPr>
          <w:rFonts w:ascii="Tahoma" w:hAnsi="Tahoma" w:cs="Tahoma"/>
          <w:color w:val="4E5861"/>
          <w:sz w:val="27"/>
          <w:szCs w:val="27"/>
        </w:rPr>
        <w:lastRenderedPageBreak/>
        <w:t>at any time without notice. If at any point the Company issues credit vouchers or other similar instruments representing credit that the Company will provide to a Client, those instruments shall have no intrinsic cash value, shall be non-transferable, and may only be applied toward specified products or services from the Company.</w:t>
      </w:r>
    </w:p>
    <w:p w14:paraId="35C392B7" w14:textId="77777777" w:rsidR="00C87A2D" w:rsidRDefault="00C87A2D" w:rsidP="00C87A2D">
      <w:pPr>
        <w:pStyle w:val="NormalWeb"/>
        <w:shd w:val="clear" w:color="auto" w:fill="FFFFFF"/>
        <w:spacing w:before="0" w:beforeAutospacing="0" w:after="300" w:afterAutospacing="0" w:line="432" w:lineRule="atLeast"/>
        <w:rPr>
          <w:rFonts w:ascii="Tahoma" w:hAnsi="Tahoma" w:cs="Tahoma"/>
          <w:color w:val="4E5861"/>
          <w:sz w:val="27"/>
          <w:szCs w:val="27"/>
        </w:rPr>
      </w:pPr>
      <w:r>
        <w:rPr>
          <w:rFonts w:ascii="Tahoma" w:hAnsi="Tahoma" w:cs="Tahoma"/>
          <w:color w:val="4E5861"/>
          <w:sz w:val="27"/>
          <w:szCs w:val="27"/>
        </w:rPr>
        <w:t xml:space="preserve">LIQUIDATED DAMAGES.  Following receipt of the Deposit, the Company agrees to reserve the Event date in the Company's schedule in anticipation of the Client's Event.  If the Client cancels the Event or fails to pay the remaining portion of the Service Fee when due, the Company may not have sufficient time prior to the Event date to offer the Company’s services to a different </w:t>
      </w:r>
      <w:proofErr w:type="gramStart"/>
      <w:r>
        <w:rPr>
          <w:rFonts w:ascii="Tahoma" w:hAnsi="Tahoma" w:cs="Tahoma"/>
          <w:color w:val="4E5861"/>
          <w:sz w:val="27"/>
          <w:szCs w:val="27"/>
        </w:rPr>
        <w:t>client, or</w:t>
      </w:r>
      <w:proofErr w:type="gramEnd"/>
      <w:r>
        <w:rPr>
          <w:rFonts w:ascii="Tahoma" w:hAnsi="Tahoma" w:cs="Tahoma"/>
          <w:color w:val="4E5861"/>
          <w:sz w:val="27"/>
          <w:szCs w:val="27"/>
        </w:rPr>
        <w:t xml:space="preserve"> may need to do so at a reduced cost.  As a result, the Client and Company agree that (1) it will be difficult to estimate the total amount of damages to the Company </w:t>
      </w:r>
      <w:proofErr w:type="gramStart"/>
      <w:r>
        <w:rPr>
          <w:rFonts w:ascii="Tahoma" w:hAnsi="Tahoma" w:cs="Tahoma"/>
          <w:color w:val="4E5861"/>
          <w:sz w:val="27"/>
          <w:szCs w:val="27"/>
        </w:rPr>
        <w:t>in the event that</w:t>
      </w:r>
      <w:proofErr w:type="gramEnd"/>
      <w:r>
        <w:rPr>
          <w:rFonts w:ascii="Tahoma" w:hAnsi="Tahoma" w:cs="Tahoma"/>
          <w:color w:val="4E5861"/>
          <w:sz w:val="27"/>
          <w:szCs w:val="27"/>
        </w:rPr>
        <w:t xml:space="preserve"> the Client breaches this Agreement, including but not limited to a failure by the Client to pay the Service Fee when due, and (2) that the amount of the Service Fee is the best estimate of the damages to the Company if the Client were to breach this Agreement.  As a result, the Company shall be entitled to liquidated damages in the amount of the Service Fee (and entitled to keep any Deposit made as partial payment thereof) in event of a breach of this Agreement by the Client.</w:t>
      </w:r>
    </w:p>
    <w:p w14:paraId="31CE0AAA" w14:textId="0616AB2C" w:rsidR="00195B60" w:rsidRPr="00195B60" w:rsidRDefault="006D678A">
      <w:pPr>
        <w:rPr>
          <w:rFonts w:cstheme="minorHAnsi"/>
          <w:b/>
          <w:bCs/>
          <w:sz w:val="28"/>
          <w:szCs w:val="28"/>
          <w:u w:val="single"/>
        </w:rPr>
      </w:pPr>
      <w:r>
        <w:rPr>
          <w:rFonts w:cstheme="minorHAnsi"/>
          <w:b/>
          <w:bCs/>
          <w:sz w:val="28"/>
          <w:szCs w:val="28"/>
          <w:u w:val="single"/>
        </w:rPr>
        <w:t xml:space="preserve">Please Read see Contract Below </w:t>
      </w:r>
    </w:p>
    <w:sectPr w:rsidR="00195B60" w:rsidRPr="0019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masis MT Pro Medium">
    <w:charset w:val="00"/>
    <w:family w:val="roman"/>
    <w:pitch w:val="variable"/>
    <w:sig w:usb0="A00000A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60"/>
    <w:rsid w:val="00195B60"/>
    <w:rsid w:val="006D678A"/>
    <w:rsid w:val="00C8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1C6D"/>
  <w15:chartTrackingRefBased/>
  <w15:docId w15:val="{D0A0E266-521F-4D18-97E4-D5504449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Lobato</dc:creator>
  <cp:keywords/>
  <dc:description/>
  <cp:lastModifiedBy>Jonathan Lobato</cp:lastModifiedBy>
  <cp:revision>1</cp:revision>
  <dcterms:created xsi:type="dcterms:W3CDTF">2021-12-31T17:26:00Z</dcterms:created>
  <dcterms:modified xsi:type="dcterms:W3CDTF">2021-12-31T17:37:00Z</dcterms:modified>
</cp:coreProperties>
</file>